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noProof/>
          <w:lang w:eastAsia="ro-RO"/>
        </w:rPr>
        <w:drawing>
          <wp:inline distT="0" distB="0" distL="0" distR="0" wp14:anchorId="040E1B42" wp14:editId="2C387810">
            <wp:extent cx="835660" cy="835660"/>
            <wp:effectExtent l="0" t="0" r="2540" b="2540"/>
            <wp:docPr id="2" name="Picture 2" descr="LOGO_guv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uve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r>
        <w:rPr>
          <w:rFonts w:cs="Arial"/>
          <w:sz w:val="14"/>
          <w:szCs w:val="14"/>
        </w:rPr>
        <w:t xml:space="preserve"> </w:t>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58E" w:rsidRPr="00DC158E" w:rsidRDefault="00DC158E" w:rsidP="00DC158E">
      <w:pPr>
        <w:spacing w:line="360" w:lineRule="auto"/>
        <w:jc w:val="both"/>
        <w:rPr>
          <w:rFonts w:ascii="Trebuchet MS" w:hAnsi="Trebuchet MS"/>
        </w:rPr>
      </w:pPr>
    </w:p>
    <w:p w:rsidR="00DC158E" w:rsidRPr="00AF1051" w:rsidRDefault="00DC158E" w:rsidP="00DC158E">
      <w:pPr>
        <w:spacing w:line="360" w:lineRule="auto"/>
        <w:jc w:val="both"/>
        <w:rPr>
          <w:rFonts w:ascii="Trebuchet MS" w:hAnsi="Trebuchet MS"/>
          <w:sz w:val="20"/>
          <w:szCs w:val="20"/>
        </w:rPr>
      </w:pPr>
      <w:r w:rsidRPr="00AF1051">
        <w:rPr>
          <w:rFonts w:ascii="Trebuchet MS" w:hAnsi="Trebuchet MS"/>
          <w:sz w:val="20"/>
          <w:szCs w:val="20"/>
        </w:rPr>
        <w:t>Comunicat de presă</w:t>
      </w:r>
    </w:p>
    <w:p w:rsidR="00DC158E" w:rsidRPr="00AF1051" w:rsidRDefault="00DC158E" w:rsidP="00DC158E">
      <w:pPr>
        <w:spacing w:line="360" w:lineRule="auto"/>
        <w:jc w:val="both"/>
        <w:rPr>
          <w:rFonts w:ascii="Trebuchet MS" w:hAnsi="Trebuchet MS"/>
          <w:sz w:val="20"/>
          <w:szCs w:val="20"/>
        </w:rPr>
      </w:pPr>
      <w:r w:rsidRPr="00AF1051">
        <w:rPr>
          <w:rFonts w:ascii="Trebuchet MS" w:hAnsi="Trebuchet MS"/>
          <w:sz w:val="20"/>
          <w:szCs w:val="20"/>
        </w:rPr>
        <w:t>Inspecția Muncii lansează aplicația mobilă denumită „</w:t>
      </w:r>
      <w:proofErr w:type="spellStart"/>
      <w:r w:rsidRPr="00AF1051">
        <w:rPr>
          <w:rFonts w:ascii="Trebuchet MS" w:hAnsi="Trebuchet MS"/>
          <w:sz w:val="20"/>
          <w:szCs w:val="20"/>
        </w:rPr>
        <w:t>Inspectia</w:t>
      </w:r>
      <w:proofErr w:type="spellEnd"/>
      <w:r w:rsidRPr="00AF1051">
        <w:rPr>
          <w:rFonts w:ascii="Trebuchet MS" w:hAnsi="Trebuchet MS"/>
          <w:sz w:val="20"/>
          <w:szCs w:val="20"/>
        </w:rPr>
        <w:t xml:space="preserve"> Muncii”, ca instrument de lucru util angajatorilor care folosesc zilieri în activitatea pe care o desfășoară</w:t>
      </w:r>
    </w:p>
    <w:p w:rsidR="00DC158E" w:rsidRPr="00AF1051" w:rsidRDefault="00DC158E" w:rsidP="00DC158E">
      <w:pPr>
        <w:spacing w:line="360" w:lineRule="auto"/>
        <w:jc w:val="both"/>
        <w:rPr>
          <w:rFonts w:ascii="Trebuchet MS" w:hAnsi="Trebuchet MS"/>
          <w:sz w:val="20"/>
          <w:szCs w:val="20"/>
        </w:rPr>
      </w:pPr>
      <w:r w:rsidRPr="00AF1051">
        <w:rPr>
          <w:rFonts w:ascii="Trebuchet MS" w:hAnsi="Trebuchet MS"/>
          <w:sz w:val="20"/>
          <w:szCs w:val="20"/>
        </w:rPr>
        <w:t>Ca urmare a înființării, începând cu data de 20 decembrie 2019, a Registrului electronic de evidență a zilierilor, ca modalitate de transmitere a datelor privind evidența zilierilor, Inspecția Muncii pune la dispoziția beneficiarilor o aplicație mobilă, care va putea fi utilizată de către toți angajatorii care folosesc ca forță de muncă zilieri, în conformitate cu prevederile Legii nr. 52/2011 privind exercitarea unor activități cu caracter ocazional desfășurate de zilieri, republicată, cu modificările și completările ulterioare.</w:t>
      </w:r>
      <w:r w:rsidR="00AF1051">
        <w:rPr>
          <w:rFonts w:ascii="Trebuchet MS" w:hAnsi="Trebuchet MS"/>
          <w:sz w:val="20"/>
          <w:szCs w:val="20"/>
        </w:rPr>
        <w:t xml:space="preserve"> </w:t>
      </w:r>
      <w:r w:rsidRPr="00AF1051">
        <w:rPr>
          <w:rFonts w:ascii="Trebuchet MS" w:hAnsi="Trebuchet MS"/>
          <w:sz w:val="20"/>
          <w:szCs w:val="20"/>
        </w:rPr>
        <w:t>Precizăm că beneficiarul/utilizatorul are obligația să înfiinţeze, să completeze şi să transmită Registrul electronic de evidenţă a zilierilor conform metodologiei şi modelului ce urmează a fi stabilite în termenul legal prevăzut de 60 de zile, prin ordinul ministrului muncii şi protecției sociale, să înregistreze, în Registrul electronic de evidenţă a zilierilor, toţi zilierii cu care exercită activităţi cu caracter ocazional, să transmită registrul electronic, zilnic, înainte de începerea activităţii de către fiecare persoană care urmează să se afle într-un raport de muncă cu beneficiarul.</w:t>
      </w:r>
    </w:p>
    <w:p w:rsidR="00DC158E" w:rsidRPr="00DC158E" w:rsidRDefault="00AF1051" w:rsidP="00DC158E">
      <w:pPr>
        <w:spacing w:line="360" w:lineRule="auto"/>
        <w:jc w:val="both"/>
        <w:rPr>
          <w:rFonts w:ascii="Trebuchet MS" w:hAnsi="Trebuchet MS"/>
        </w:rPr>
      </w:pPr>
      <w:r w:rsidRPr="00DC158E">
        <w:rPr>
          <w:rFonts w:ascii="Trebuchet MS" w:hAnsi="Trebuchet MS"/>
        </w:rPr>
        <w:object w:dxaOrig="3930" w:dyaOrig="6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43.75pt" o:ole="">
            <v:imagedata r:id="rId9" o:title=""/>
          </v:shape>
          <o:OLEObject Type="Embed" ProgID="CorelPHOTOPAINT.Image.16" ShapeID="_x0000_i1025" DrawAspect="Content" ObjectID="_1638353981" r:id="rId10"/>
        </w:object>
      </w:r>
    </w:p>
    <w:p w:rsidR="00AF1051" w:rsidRDefault="00AF1051" w:rsidP="00DC158E">
      <w:pPr>
        <w:spacing w:line="360" w:lineRule="auto"/>
        <w:jc w:val="both"/>
        <w:rPr>
          <w:rFonts w:ascii="Trebuchet MS" w:hAnsi="Trebuchet MS"/>
          <w:sz w:val="20"/>
          <w:szCs w:val="20"/>
        </w:rPr>
      </w:pPr>
    </w:p>
    <w:p w:rsidR="00DC158E" w:rsidRPr="00AF1051" w:rsidRDefault="00DC158E" w:rsidP="00DC158E">
      <w:pPr>
        <w:spacing w:line="360" w:lineRule="auto"/>
        <w:jc w:val="both"/>
        <w:rPr>
          <w:rFonts w:ascii="Trebuchet MS" w:hAnsi="Trebuchet MS"/>
          <w:sz w:val="20"/>
          <w:szCs w:val="20"/>
        </w:rPr>
      </w:pPr>
      <w:r w:rsidRPr="00AF1051">
        <w:rPr>
          <w:rFonts w:ascii="Trebuchet MS" w:hAnsi="Trebuchet MS"/>
          <w:sz w:val="20"/>
          <w:szCs w:val="20"/>
        </w:rPr>
        <w:t>Toate informațiile necesare unui utilizator al aplicației mobile „</w:t>
      </w:r>
      <w:proofErr w:type="spellStart"/>
      <w:r w:rsidRPr="00AF1051">
        <w:rPr>
          <w:rFonts w:ascii="Trebuchet MS" w:hAnsi="Trebuchet MS"/>
          <w:sz w:val="20"/>
          <w:szCs w:val="20"/>
        </w:rPr>
        <w:t>Inspectia</w:t>
      </w:r>
      <w:proofErr w:type="spellEnd"/>
      <w:r w:rsidRPr="00AF1051">
        <w:rPr>
          <w:rFonts w:ascii="Trebuchet MS" w:hAnsi="Trebuchet MS"/>
          <w:sz w:val="20"/>
          <w:szCs w:val="20"/>
        </w:rPr>
        <w:t xml:space="preserve"> Muncii” se vor putea obține accesând site-ul Inspecției Muncii, </w:t>
      </w:r>
      <w:hyperlink r:id="rId11" w:history="1">
        <w:r w:rsidRPr="00AF1051">
          <w:rPr>
            <w:rFonts w:ascii="Trebuchet MS" w:hAnsi="Trebuchet MS"/>
            <w:sz w:val="20"/>
            <w:szCs w:val="20"/>
          </w:rPr>
          <w:t>www.inspectiamuncii.ro</w:t>
        </w:r>
      </w:hyperlink>
      <w:r w:rsidRPr="00AF1051">
        <w:rPr>
          <w:rFonts w:ascii="Trebuchet MS" w:hAnsi="Trebuchet MS"/>
          <w:sz w:val="20"/>
          <w:szCs w:val="20"/>
        </w:rPr>
        <w:t>.  De asemenea, recomandăm tuturor utilizatorilor acestei aplicații să parcurgă, în întregime, Manualul de utilizare precum și Termenii și Condițiile de utilizare a aplicației.</w:t>
      </w:r>
    </w:p>
    <w:p w:rsidR="00DC158E" w:rsidRDefault="00DC158E" w:rsidP="00DC158E">
      <w:pPr>
        <w:spacing w:line="360" w:lineRule="auto"/>
        <w:jc w:val="both"/>
        <w:rPr>
          <w:rFonts w:ascii="Trebuchet MS" w:hAnsi="Trebuchet MS"/>
          <w:sz w:val="20"/>
          <w:szCs w:val="20"/>
        </w:rPr>
      </w:pPr>
      <w:r w:rsidRPr="00AF1051">
        <w:rPr>
          <w:rFonts w:ascii="Trebuchet MS" w:hAnsi="Trebuchet MS"/>
          <w:sz w:val="20"/>
          <w:szCs w:val="20"/>
        </w:rPr>
        <w:t>„</w:t>
      </w:r>
      <w:proofErr w:type="spellStart"/>
      <w:r w:rsidRPr="00AF1051">
        <w:rPr>
          <w:rFonts w:ascii="Trebuchet MS" w:hAnsi="Trebuchet MS"/>
          <w:sz w:val="20"/>
          <w:szCs w:val="20"/>
        </w:rPr>
        <w:t>Inspectia</w:t>
      </w:r>
      <w:proofErr w:type="spellEnd"/>
      <w:r w:rsidRPr="00AF1051">
        <w:rPr>
          <w:rFonts w:ascii="Trebuchet MS" w:hAnsi="Trebuchet MS"/>
          <w:sz w:val="20"/>
          <w:szCs w:val="20"/>
        </w:rPr>
        <w:t xml:space="preserve"> Muncii este o aplicație modernă, ușor de utilizat, care vine în sprijinul angajatorilor și va reprezenta singura modalitate legală de înregistrare a activităților prestate de zilieri, fiind atât în avantajul angajatorului, cât și al lucrătorului, ambii beneficiind, astfel, de protecția legii. Totodată, țin să mulțumesc public echipei de lucru care, prin mult efort și tenacitate, a făcut posibilă realizarea acestei prime aplicații mobile din administrația publică centrală.” - </w:t>
      </w:r>
      <w:proofErr w:type="spellStart"/>
      <w:r w:rsidRPr="00AF1051">
        <w:rPr>
          <w:rFonts w:ascii="Trebuchet MS" w:hAnsi="Trebuchet MS"/>
          <w:sz w:val="20"/>
          <w:szCs w:val="20"/>
        </w:rPr>
        <w:t>Dantes</w:t>
      </w:r>
      <w:proofErr w:type="spellEnd"/>
      <w:r w:rsidRPr="00AF1051">
        <w:rPr>
          <w:rFonts w:ascii="Trebuchet MS" w:hAnsi="Trebuchet MS"/>
          <w:sz w:val="20"/>
          <w:szCs w:val="20"/>
        </w:rPr>
        <w:t xml:space="preserve"> Nicolae BRATU, inspector general de stat.</w:t>
      </w:r>
    </w:p>
    <w:p w:rsidR="00AF1051" w:rsidRPr="00AF1051" w:rsidRDefault="00AF1051" w:rsidP="00DC158E">
      <w:pPr>
        <w:spacing w:line="360" w:lineRule="auto"/>
        <w:jc w:val="both"/>
        <w:rPr>
          <w:rFonts w:ascii="Trebuchet MS" w:hAnsi="Trebuchet MS"/>
          <w:sz w:val="20"/>
          <w:szCs w:val="20"/>
        </w:rPr>
      </w:pPr>
    </w:p>
    <w:p w:rsidR="008F2DBC" w:rsidRPr="00AF1051" w:rsidRDefault="008F2DBC" w:rsidP="008F2DBC">
      <w:pPr>
        <w:rPr>
          <w:rFonts w:ascii="Trebuchet MS" w:hAnsi="Trebuchet MS"/>
          <w:sz w:val="20"/>
          <w:szCs w:val="20"/>
          <w:lang w:val="fr-FR"/>
        </w:rPr>
      </w:pPr>
      <w:r w:rsidRPr="00AF1051">
        <w:rPr>
          <w:rFonts w:ascii="Trebuchet MS" w:hAnsi="Trebuchet MS"/>
          <w:sz w:val="20"/>
          <w:szCs w:val="20"/>
          <w:lang w:val="fr-FR"/>
        </w:rPr>
        <w:t xml:space="preserve">Cu </w:t>
      </w:r>
      <w:proofErr w:type="spellStart"/>
      <w:r w:rsidRPr="00AF1051">
        <w:rPr>
          <w:rFonts w:ascii="Trebuchet MS" w:hAnsi="Trebuchet MS"/>
          <w:sz w:val="20"/>
          <w:szCs w:val="20"/>
          <w:lang w:val="fr-FR"/>
        </w:rPr>
        <w:t>deosebită</w:t>
      </w:r>
      <w:proofErr w:type="spellEnd"/>
      <w:r w:rsidRPr="00AF1051">
        <w:rPr>
          <w:rFonts w:ascii="Trebuchet MS" w:hAnsi="Trebuchet MS"/>
          <w:sz w:val="20"/>
          <w:szCs w:val="20"/>
          <w:lang w:val="fr-FR"/>
        </w:rPr>
        <w:t xml:space="preserve"> </w:t>
      </w:r>
      <w:proofErr w:type="spellStart"/>
      <w:r w:rsidRPr="00AF1051">
        <w:rPr>
          <w:rFonts w:ascii="Trebuchet MS" w:hAnsi="Trebuchet MS"/>
          <w:sz w:val="20"/>
          <w:szCs w:val="20"/>
          <w:lang w:val="fr-FR"/>
        </w:rPr>
        <w:t>consideraţie</w:t>
      </w:r>
      <w:proofErr w:type="spellEnd"/>
      <w:r w:rsidRPr="00AF1051">
        <w:rPr>
          <w:rFonts w:ascii="Trebuchet MS" w:hAnsi="Trebuchet MS"/>
          <w:sz w:val="20"/>
          <w:szCs w:val="20"/>
          <w:lang w:val="fr-FR"/>
        </w:rPr>
        <w:t>,</w:t>
      </w:r>
    </w:p>
    <w:p w:rsidR="008D3E79" w:rsidRDefault="008D3E79" w:rsidP="008F2DBC">
      <w:pPr>
        <w:rPr>
          <w:rFonts w:ascii="Trebuchet MS" w:hAnsi="Trebuchet MS"/>
          <w:sz w:val="20"/>
          <w:szCs w:val="20"/>
          <w:lang w:val="fr-FR"/>
        </w:rPr>
      </w:pPr>
    </w:p>
    <w:p w:rsidR="00AF1051" w:rsidRPr="00AF1051" w:rsidRDefault="00AF1051" w:rsidP="008F2DBC">
      <w:pPr>
        <w:rPr>
          <w:rFonts w:ascii="Trebuchet MS" w:hAnsi="Trebuchet MS"/>
          <w:sz w:val="20"/>
          <w:szCs w:val="20"/>
          <w:lang w:val="fr-FR"/>
        </w:rPr>
      </w:pPr>
    </w:p>
    <w:p w:rsidR="008F2DBC" w:rsidRPr="00AF1051" w:rsidRDefault="008F2DBC" w:rsidP="008F2DBC">
      <w:pPr>
        <w:rPr>
          <w:rFonts w:ascii="Trebuchet MS" w:hAnsi="Trebuchet MS"/>
          <w:b/>
          <w:sz w:val="20"/>
          <w:szCs w:val="20"/>
          <w:lang w:val="en-US"/>
        </w:rPr>
      </w:pPr>
      <w:r w:rsidRPr="00AF1051">
        <w:rPr>
          <w:rFonts w:ascii="Trebuchet MS" w:hAnsi="Trebuchet MS"/>
          <w:b/>
          <w:sz w:val="20"/>
          <w:szCs w:val="20"/>
          <w:lang w:val="en-US"/>
        </w:rPr>
        <w:t>Romeo BUTNARIU</w:t>
      </w:r>
    </w:p>
    <w:p w:rsidR="008F2DBC" w:rsidRPr="00AF1051" w:rsidRDefault="008F2DBC" w:rsidP="008F2DBC">
      <w:pPr>
        <w:rPr>
          <w:rFonts w:ascii="Trebuchet MS" w:hAnsi="Trebuchet MS"/>
          <w:b/>
          <w:sz w:val="20"/>
          <w:szCs w:val="20"/>
          <w:lang w:val="en-US"/>
        </w:rPr>
      </w:pPr>
      <w:r w:rsidRPr="00AF1051">
        <w:rPr>
          <w:rFonts w:ascii="Trebuchet MS" w:hAnsi="Trebuchet MS"/>
          <w:b/>
          <w:sz w:val="20"/>
          <w:szCs w:val="20"/>
          <w:lang w:val="en-US"/>
        </w:rPr>
        <w:t xml:space="preserve">Inspector </w:t>
      </w:r>
      <w:proofErr w:type="spellStart"/>
      <w:r w:rsidRPr="00AF1051">
        <w:rPr>
          <w:rFonts w:ascii="Trebuchet MS" w:hAnsi="Trebuchet MS"/>
          <w:b/>
          <w:sz w:val="20"/>
          <w:szCs w:val="20"/>
          <w:lang w:val="en-US"/>
        </w:rPr>
        <w:t>Şef</w:t>
      </w:r>
      <w:proofErr w:type="spellEnd"/>
    </w:p>
    <w:p w:rsidR="008F2DBC" w:rsidRDefault="008F2DBC" w:rsidP="008F2DBC">
      <w:pPr>
        <w:rPr>
          <w:rFonts w:ascii="Trebuchet MS" w:hAnsi="Trebuchet MS"/>
          <w:b/>
          <w:sz w:val="20"/>
          <w:szCs w:val="20"/>
          <w:lang w:val="en-US"/>
        </w:rPr>
      </w:pPr>
      <w:proofErr w:type="spellStart"/>
      <w:r w:rsidRPr="00AF1051">
        <w:rPr>
          <w:rFonts w:ascii="Trebuchet MS" w:hAnsi="Trebuchet MS"/>
          <w:b/>
          <w:sz w:val="20"/>
          <w:szCs w:val="20"/>
          <w:lang w:val="en-US"/>
        </w:rPr>
        <w:t>Inspectoratul</w:t>
      </w:r>
      <w:proofErr w:type="spellEnd"/>
      <w:r w:rsidRPr="00AF1051">
        <w:rPr>
          <w:rFonts w:ascii="Trebuchet MS" w:hAnsi="Trebuchet MS"/>
          <w:b/>
          <w:sz w:val="20"/>
          <w:szCs w:val="20"/>
          <w:lang w:val="en-US"/>
        </w:rPr>
        <w:t xml:space="preserve"> </w:t>
      </w:r>
      <w:proofErr w:type="spellStart"/>
      <w:r w:rsidRPr="00AF1051">
        <w:rPr>
          <w:rFonts w:ascii="Trebuchet MS" w:hAnsi="Trebuchet MS"/>
          <w:b/>
          <w:sz w:val="20"/>
          <w:szCs w:val="20"/>
          <w:lang w:val="en-US"/>
        </w:rPr>
        <w:t>Teritorial</w:t>
      </w:r>
      <w:proofErr w:type="spellEnd"/>
      <w:r w:rsidRPr="00AF1051">
        <w:rPr>
          <w:rFonts w:ascii="Trebuchet MS" w:hAnsi="Trebuchet MS"/>
          <w:b/>
          <w:sz w:val="20"/>
          <w:szCs w:val="20"/>
          <w:lang w:val="en-US"/>
        </w:rPr>
        <w:t xml:space="preserve"> de </w:t>
      </w:r>
      <w:proofErr w:type="spellStart"/>
      <w:r w:rsidRPr="00AF1051">
        <w:rPr>
          <w:rFonts w:ascii="Trebuchet MS" w:hAnsi="Trebuchet MS"/>
          <w:b/>
          <w:sz w:val="20"/>
          <w:szCs w:val="20"/>
          <w:lang w:val="en-US"/>
        </w:rPr>
        <w:t>Muncă</w:t>
      </w:r>
      <w:proofErr w:type="spellEnd"/>
      <w:r w:rsidRPr="00AF1051">
        <w:rPr>
          <w:rFonts w:ascii="Trebuchet MS" w:hAnsi="Trebuchet MS"/>
          <w:b/>
          <w:sz w:val="20"/>
          <w:szCs w:val="20"/>
          <w:lang w:val="en-US"/>
        </w:rPr>
        <w:t xml:space="preserve"> </w:t>
      </w:r>
      <w:proofErr w:type="spellStart"/>
      <w:r w:rsidRPr="00AF1051">
        <w:rPr>
          <w:rFonts w:ascii="Trebuchet MS" w:hAnsi="Trebuchet MS"/>
          <w:b/>
          <w:sz w:val="20"/>
          <w:szCs w:val="20"/>
          <w:lang w:val="en-US"/>
        </w:rPr>
        <w:t>Suceava</w:t>
      </w:r>
      <w:proofErr w:type="spellEnd"/>
      <w:r w:rsidRPr="00AF1051">
        <w:rPr>
          <w:rFonts w:ascii="Trebuchet MS" w:hAnsi="Trebuchet MS"/>
          <w:b/>
          <w:sz w:val="20"/>
          <w:szCs w:val="20"/>
          <w:lang w:val="en-US"/>
        </w:rPr>
        <w:t xml:space="preserve"> </w:t>
      </w:r>
    </w:p>
    <w:p w:rsidR="00AF1051" w:rsidRPr="00AF1051" w:rsidRDefault="00AF1051" w:rsidP="008F2DBC">
      <w:pPr>
        <w:rPr>
          <w:rFonts w:ascii="Trebuchet MS" w:hAnsi="Trebuchet MS"/>
          <w:b/>
          <w:sz w:val="20"/>
          <w:szCs w:val="20"/>
          <w:lang w:val="en-US"/>
        </w:rPr>
      </w:pPr>
    </w:p>
    <w:p w:rsidR="00AF1051" w:rsidRDefault="008F2DBC" w:rsidP="008F2DBC">
      <w:pPr>
        <w:rPr>
          <w:rFonts w:ascii="Trebuchet MS" w:hAnsi="Trebuchet MS"/>
          <w:b/>
          <w:sz w:val="20"/>
          <w:szCs w:val="20"/>
          <w:lang w:val="fr-FR"/>
        </w:rPr>
      </w:pPr>
      <w:proofErr w:type="spellStart"/>
      <w:r w:rsidRPr="00AF1051">
        <w:rPr>
          <w:rFonts w:ascii="Trebuchet MS" w:hAnsi="Trebuchet MS"/>
          <w:b/>
          <w:sz w:val="20"/>
          <w:szCs w:val="20"/>
          <w:lang w:val="fr-FR"/>
        </w:rPr>
        <w:t>Narcisa</w:t>
      </w:r>
      <w:proofErr w:type="spellEnd"/>
      <w:r w:rsidRPr="00AF1051">
        <w:rPr>
          <w:rFonts w:ascii="Trebuchet MS" w:hAnsi="Trebuchet MS"/>
          <w:b/>
          <w:sz w:val="20"/>
          <w:szCs w:val="20"/>
          <w:lang w:val="fr-FR"/>
        </w:rPr>
        <w:t xml:space="preserve"> CIOLTAN</w:t>
      </w:r>
    </w:p>
    <w:p w:rsidR="00AF1051" w:rsidRDefault="008F2DBC" w:rsidP="008F2DBC">
      <w:pPr>
        <w:rPr>
          <w:rFonts w:ascii="Trebuchet MS" w:hAnsi="Trebuchet MS"/>
          <w:b/>
          <w:sz w:val="20"/>
          <w:szCs w:val="20"/>
          <w:lang w:val="fr-FR"/>
        </w:rPr>
      </w:pPr>
      <w:proofErr w:type="spellStart"/>
      <w:r w:rsidRPr="00AF1051">
        <w:rPr>
          <w:rFonts w:ascii="Trebuchet MS" w:hAnsi="Trebuchet MS"/>
          <w:b/>
          <w:sz w:val="20"/>
          <w:szCs w:val="20"/>
          <w:lang w:val="fr-FR"/>
        </w:rPr>
        <w:t>Consilier</w:t>
      </w:r>
      <w:proofErr w:type="spellEnd"/>
      <w:r w:rsidRPr="00AF1051">
        <w:rPr>
          <w:rFonts w:ascii="Trebuchet MS" w:hAnsi="Trebuchet MS"/>
          <w:b/>
          <w:sz w:val="20"/>
          <w:szCs w:val="20"/>
          <w:lang w:val="fr-FR"/>
        </w:rPr>
        <w:t>,</w:t>
      </w:r>
      <w:r w:rsidR="00AF1051">
        <w:rPr>
          <w:rFonts w:ascii="Trebuchet MS" w:hAnsi="Trebuchet MS"/>
          <w:b/>
          <w:sz w:val="20"/>
          <w:szCs w:val="20"/>
          <w:lang w:val="fr-FR"/>
        </w:rPr>
        <w:t xml:space="preserve"> </w:t>
      </w:r>
    </w:p>
    <w:p w:rsidR="003D509F" w:rsidRDefault="008F2DBC" w:rsidP="008F2DBC">
      <w:pPr>
        <w:rPr>
          <w:rFonts w:ascii="Trebuchet MS" w:hAnsi="Trebuchet MS"/>
          <w:b/>
          <w:sz w:val="20"/>
          <w:szCs w:val="20"/>
          <w:lang w:val="fr-FR"/>
        </w:rPr>
      </w:pPr>
      <w:bookmarkStart w:id="0" w:name="_GoBack"/>
      <w:bookmarkEnd w:id="0"/>
      <w:r w:rsidRPr="00AF1051">
        <w:rPr>
          <w:rFonts w:ascii="Trebuchet MS" w:hAnsi="Trebuchet MS"/>
          <w:b/>
          <w:sz w:val="20"/>
          <w:szCs w:val="20"/>
          <w:lang w:val="fr-FR"/>
        </w:rPr>
        <w:t xml:space="preserve">Compartiment </w:t>
      </w:r>
      <w:proofErr w:type="spellStart"/>
      <w:r w:rsidRPr="00AF1051">
        <w:rPr>
          <w:rFonts w:ascii="Trebuchet MS" w:hAnsi="Trebuchet MS"/>
          <w:b/>
          <w:sz w:val="20"/>
          <w:szCs w:val="20"/>
          <w:lang w:val="fr-FR"/>
        </w:rPr>
        <w:t>Comunicare</w:t>
      </w:r>
      <w:proofErr w:type="spellEnd"/>
      <w:r w:rsidRPr="00AF1051">
        <w:rPr>
          <w:rFonts w:ascii="Trebuchet MS" w:hAnsi="Trebuchet MS"/>
          <w:b/>
          <w:sz w:val="20"/>
          <w:szCs w:val="20"/>
          <w:lang w:val="fr-FR"/>
        </w:rPr>
        <w:t xml:space="preserve"> </w:t>
      </w:r>
      <w:proofErr w:type="spellStart"/>
      <w:r w:rsidRPr="00AF1051">
        <w:rPr>
          <w:rFonts w:ascii="Trebuchet MS" w:hAnsi="Trebuchet MS"/>
          <w:b/>
          <w:sz w:val="20"/>
          <w:szCs w:val="20"/>
          <w:lang w:val="fr-FR"/>
        </w:rPr>
        <w:t>şi</w:t>
      </w:r>
      <w:proofErr w:type="spellEnd"/>
      <w:r w:rsidRPr="00AF1051">
        <w:rPr>
          <w:rFonts w:ascii="Trebuchet MS" w:hAnsi="Trebuchet MS"/>
          <w:b/>
          <w:sz w:val="20"/>
          <w:szCs w:val="20"/>
          <w:lang w:val="fr-FR"/>
        </w:rPr>
        <w:t xml:space="preserve"> </w:t>
      </w:r>
      <w:proofErr w:type="spellStart"/>
      <w:r w:rsidRPr="00AF1051">
        <w:rPr>
          <w:rFonts w:ascii="Trebuchet MS" w:hAnsi="Trebuchet MS"/>
          <w:b/>
          <w:sz w:val="20"/>
          <w:szCs w:val="20"/>
          <w:lang w:val="fr-FR"/>
        </w:rPr>
        <w:t>Relaţii</w:t>
      </w:r>
      <w:proofErr w:type="spellEnd"/>
      <w:r w:rsidRPr="00AF1051">
        <w:rPr>
          <w:rFonts w:ascii="Trebuchet MS" w:hAnsi="Trebuchet MS"/>
          <w:b/>
          <w:sz w:val="20"/>
          <w:szCs w:val="20"/>
          <w:lang w:val="fr-FR"/>
        </w:rPr>
        <w:t xml:space="preserve"> </w:t>
      </w:r>
      <w:proofErr w:type="spellStart"/>
      <w:r w:rsidRPr="00AF1051">
        <w:rPr>
          <w:rFonts w:ascii="Trebuchet MS" w:hAnsi="Trebuchet MS"/>
          <w:b/>
          <w:sz w:val="20"/>
          <w:szCs w:val="20"/>
          <w:lang w:val="fr-FR"/>
        </w:rPr>
        <w:t>cu</w:t>
      </w:r>
      <w:proofErr w:type="spellEnd"/>
      <w:r w:rsidRPr="00AF1051">
        <w:rPr>
          <w:rFonts w:ascii="Trebuchet MS" w:hAnsi="Trebuchet MS"/>
          <w:b/>
          <w:sz w:val="20"/>
          <w:szCs w:val="20"/>
          <w:lang w:val="fr-FR"/>
        </w:rPr>
        <w:t xml:space="preserve"> </w:t>
      </w:r>
      <w:proofErr w:type="spellStart"/>
      <w:r w:rsidRPr="00AF1051">
        <w:rPr>
          <w:rFonts w:ascii="Trebuchet MS" w:hAnsi="Trebuchet MS"/>
          <w:b/>
          <w:sz w:val="20"/>
          <w:szCs w:val="20"/>
          <w:lang w:val="fr-FR"/>
        </w:rPr>
        <w:t>Publicul</w:t>
      </w:r>
      <w:proofErr w:type="spellEnd"/>
      <w:r w:rsidR="00DC158E" w:rsidRPr="00AF1051">
        <w:rPr>
          <w:rFonts w:ascii="Trebuchet MS" w:hAnsi="Trebuchet MS"/>
          <w:b/>
          <w:sz w:val="20"/>
          <w:szCs w:val="20"/>
          <w:lang w:val="fr-FR"/>
        </w:rPr>
        <w:t xml:space="preserve"> </w:t>
      </w:r>
    </w:p>
    <w:p w:rsidR="00AF1051" w:rsidRPr="00AF1051" w:rsidRDefault="00AF1051" w:rsidP="008F2DBC">
      <w:pPr>
        <w:rPr>
          <w:rFonts w:ascii="Trebuchet MS" w:hAnsi="Trebuchet MS"/>
          <w:sz w:val="20"/>
          <w:szCs w:val="20"/>
          <w:lang w:val="fr-FR"/>
        </w:rPr>
      </w:pPr>
    </w:p>
    <w:p w:rsidR="00B51296" w:rsidRPr="00AF1051" w:rsidRDefault="00B51296" w:rsidP="00DC158E">
      <w:pPr>
        <w:rPr>
          <w:rFonts w:ascii="Trebuchet MS" w:hAnsi="Trebuchet MS"/>
          <w:b/>
          <w:sz w:val="20"/>
          <w:szCs w:val="20"/>
        </w:rPr>
      </w:pPr>
      <w:r w:rsidRPr="00AF1051">
        <w:rPr>
          <w:rFonts w:ascii="Trebuchet MS" w:hAnsi="Trebuchet MS"/>
          <w:sz w:val="20"/>
          <w:szCs w:val="20"/>
        </w:rPr>
        <w:t>D</w:t>
      </w:r>
      <w:r w:rsidR="008F2DBC" w:rsidRPr="00AF1051">
        <w:rPr>
          <w:rFonts w:ascii="Trebuchet MS" w:hAnsi="Trebuchet MS"/>
          <w:sz w:val="20"/>
          <w:szCs w:val="20"/>
        </w:rPr>
        <w:t xml:space="preserve">ata, </w:t>
      </w:r>
      <w:r w:rsidR="00DC158E" w:rsidRPr="00AF1051">
        <w:rPr>
          <w:rFonts w:ascii="Trebuchet MS" w:hAnsi="Trebuchet MS"/>
          <w:sz w:val="20"/>
          <w:szCs w:val="20"/>
        </w:rPr>
        <w:t>20</w:t>
      </w:r>
      <w:r w:rsidR="00446383" w:rsidRPr="00AF1051">
        <w:rPr>
          <w:rFonts w:ascii="Trebuchet MS" w:hAnsi="Trebuchet MS"/>
          <w:sz w:val="20"/>
          <w:szCs w:val="20"/>
        </w:rPr>
        <w:t>.12.</w:t>
      </w:r>
      <w:r w:rsidR="003119C7" w:rsidRPr="00AF1051">
        <w:rPr>
          <w:rFonts w:ascii="Trebuchet MS" w:hAnsi="Trebuchet MS"/>
          <w:sz w:val="20"/>
          <w:szCs w:val="20"/>
        </w:rPr>
        <w:t>2019</w:t>
      </w:r>
    </w:p>
    <w:sectPr w:rsidR="00B51296" w:rsidRPr="00AF1051" w:rsidSect="00900AAD">
      <w:footerReference w:type="default" r:id="rId12"/>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AC" w:rsidRDefault="00DC74AC" w:rsidP="00300128">
      <w:pPr>
        <w:spacing w:after="0" w:line="240" w:lineRule="auto"/>
      </w:pPr>
      <w:r>
        <w:separator/>
      </w:r>
    </w:p>
  </w:endnote>
  <w:endnote w:type="continuationSeparator" w:id="0">
    <w:p w:rsidR="00DC74AC" w:rsidRDefault="00DC74AC"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DC74AC"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AC" w:rsidRDefault="00DC74AC" w:rsidP="00300128">
      <w:pPr>
        <w:spacing w:after="0" w:line="240" w:lineRule="auto"/>
      </w:pPr>
      <w:r>
        <w:separator/>
      </w:r>
    </w:p>
  </w:footnote>
  <w:footnote w:type="continuationSeparator" w:id="0">
    <w:p w:rsidR="00DC74AC" w:rsidRDefault="00DC74AC"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705D1"/>
    <w:rsid w:val="00074E7D"/>
    <w:rsid w:val="000818A0"/>
    <w:rsid w:val="0009173C"/>
    <w:rsid w:val="000E6AE0"/>
    <w:rsid w:val="00111414"/>
    <w:rsid w:val="0014790C"/>
    <w:rsid w:val="001871A9"/>
    <w:rsid w:val="001C239F"/>
    <w:rsid w:val="001E2D88"/>
    <w:rsid w:val="00211C3A"/>
    <w:rsid w:val="002165B1"/>
    <w:rsid w:val="0022698D"/>
    <w:rsid w:val="002433A5"/>
    <w:rsid w:val="0025192C"/>
    <w:rsid w:val="002542A1"/>
    <w:rsid w:val="002B1D29"/>
    <w:rsid w:val="002C368C"/>
    <w:rsid w:val="002D6BF3"/>
    <w:rsid w:val="002E7318"/>
    <w:rsid w:val="00300128"/>
    <w:rsid w:val="003119C7"/>
    <w:rsid w:val="00335CE5"/>
    <w:rsid w:val="003372E1"/>
    <w:rsid w:val="003730C1"/>
    <w:rsid w:val="003866A7"/>
    <w:rsid w:val="003A08A4"/>
    <w:rsid w:val="003A547D"/>
    <w:rsid w:val="003B6C82"/>
    <w:rsid w:val="003C1613"/>
    <w:rsid w:val="003D509F"/>
    <w:rsid w:val="003E2699"/>
    <w:rsid w:val="003F1915"/>
    <w:rsid w:val="003F54D1"/>
    <w:rsid w:val="004009F4"/>
    <w:rsid w:val="00421A1A"/>
    <w:rsid w:val="004404AA"/>
    <w:rsid w:val="00445A37"/>
    <w:rsid w:val="00446383"/>
    <w:rsid w:val="004509DC"/>
    <w:rsid w:val="004576C1"/>
    <w:rsid w:val="0048553C"/>
    <w:rsid w:val="004872E4"/>
    <w:rsid w:val="0049389D"/>
    <w:rsid w:val="004B6879"/>
    <w:rsid w:val="004B7ED0"/>
    <w:rsid w:val="004D246C"/>
    <w:rsid w:val="004D5668"/>
    <w:rsid w:val="004D5DA7"/>
    <w:rsid w:val="00502ED7"/>
    <w:rsid w:val="00504AC7"/>
    <w:rsid w:val="00534F22"/>
    <w:rsid w:val="00546A73"/>
    <w:rsid w:val="00580624"/>
    <w:rsid w:val="0058584A"/>
    <w:rsid w:val="005A1E70"/>
    <w:rsid w:val="005B1A4B"/>
    <w:rsid w:val="005C38CC"/>
    <w:rsid w:val="005F2262"/>
    <w:rsid w:val="00650288"/>
    <w:rsid w:val="006705DE"/>
    <w:rsid w:val="0067629A"/>
    <w:rsid w:val="00677EA0"/>
    <w:rsid w:val="0068326D"/>
    <w:rsid w:val="00691084"/>
    <w:rsid w:val="006C012D"/>
    <w:rsid w:val="00701F4B"/>
    <w:rsid w:val="00702D8C"/>
    <w:rsid w:val="0070642C"/>
    <w:rsid w:val="00710615"/>
    <w:rsid w:val="00727806"/>
    <w:rsid w:val="00735F29"/>
    <w:rsid w:val="0075521C"/>
    <w:rsid w:val="00774D0E"/>
    <w:rsid w:val="007C4240"/>
    <w:rsid w:val="007E45F9"/>
    <w:rsid w:val="007E7650"/>
    <w:rsid w:val="00800FF1"/>
    <w:rsid w:val="00801D0B"/>
    <w:rsid w:val="00817A24"/>
    <w:rsid w:val="00825488"/>
    <w:rsid w:val="00830DCE"/>
    <w:rsid w:val="008321D9"/>
    <w:rsid w:val="00835785"/>
    <w:rsid w:val="008468D1"/>
    <w:rsid w:val="00854F3E"/>
    <w:rsid w:val="00867756"/>
    <w:rsid w:val="00887E8B"/>
    <w:rsid w:val="00894FD4"/>
    <w:rsid w:val="008A38E2"/>
    <w:rsid w:val="008B4302"/>
    <w:rsid w:val="008D3E79"/>
    <w:rsid w:val="008F2DBC"/>
    <w:rsid w:val="00900AAD"/>
    <w:rsid w:val="009215AB"/>
    <w:rsid w:val="00952C50"/>
    <w:rsid w:val="00980D68"/>
    <w:rsid w:val="009853AE"/>
    <w:rsid w:val="00997AB3"/>
    <w:rsid w:val="009A5E76"/>
    <w:rsid w:val="009B6626"/>
    <w:rsid w:val="009B74B4"/>
    <w:rsid w:val="009D2671"/>
    <w:rsid w:val="009E4069"/>
    <w:rsid w:val="00A224CC"/>
    <w:rsid w:val="00A666B8"/>
    <w:rsid w:val="00AB63E9"/>
    <w:rsid w:val="00AF1051"/>
    <w:rsid w:val="00B01F29"/>
    <w:rsid w:val="00B14A99"/>
    <w:rsid w:val="00B2169F"/>
    <w:rsid w:val="00B21912"/>
    <w:rsid w:val="00B40E72"/>
    <w:rsid w:val="00B45EB7"/>
    <w:rsid w:val="00B51296"/>
    <w:rsid w:val="00B51DFA"/>
    <w:rsid w:val="00B8682C"/>
    <w:rsid w:val="00BA1192"/>
    <w:rsid w:val="00BD36FA"/>
    <w:rsid w:val="00BF1A9F"/>
    <w:rsid w:val="00C05BCE"/>
    <w:rsid w:val="00C4580E"/>
    <w:rsid w:val="00C5182D"/>
    <w:rsid w:val="00C97BB1"/>
    <w:rsid w:val="00CA74CA"/>
    <w:rsid w:val="00D142CD"/>
    <w:rsid w:val="00D4074D"/>
    <w:rsid w:val="00D57811"/>
    <w:rsid w:val="00DC158E"/>
    <w:rsid w:val="00DC74AC"/>
    <w:rsid w:val="00DD012E"/>
    <w:rsid w:val="00DD3338"/>
    <w:rsid w:val="00DE2751"/>
    <w:rsid w:val="00DF333B"/>
    <w:rsid w:val="00E031C3"/>
    <w:rsid w:val="00E358B9"/>
    <w:rsid w:val="00E6697F"/>
    <w:rsid w:val="00E7642F"/>
    <w:rsid w:val="00EA2050"/>
    <w:rsid w:val="00EC25BE"/>
    <w:rsid w:val="00EE0867"/>
    <w:rsid w:val="00F00AE5"/>
    <w:rsid w:val="00F456DD"/>
    <w:rsid w:val="00F66DA9"/>
    <w:rsid w:val="00F720E8"/>
    <w:rsid w:val="00F8407D"/>
    <w:rsid w:val="00FA09E1"/>
    <w:rsid w:val="00FB000C"/>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spectiamuncii.ro"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2195</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Cioltan Narcisa</cp:lastModifiedBy>
  <cp:revision>4</cp:revision>
  <cp:lastPrinted>2019-12-20T11:28:00Z</cp:lastPrinted>
  <dcterms:created xsi:type="dcterms:W3CDTF">2019-12-20T11:23:00Z</dcterms:created>
  <dcterms:modified xsi:type="dcterms:W3CDTF">2019-12-20T11:33:00Z</dcterms:modified>
</cp:coreProperties>
</file>