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4A" w:rsidRDefault="00774D0E" w:rsidP="007C4C92">
      <w:pPr>
        <w:tabs>
          <w:tab w:val="left" w:pos="1980"/>
        </w:tabs>
        <w:rPr>
          <w:rFonts w:ascii="Trebuchet MS" w:eastAsia="Calibri" w:hAnsi="Trebuchet MS" w:cs="Times New Roman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006ED" wp14:editId="21469DFF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D2808B1" wp14:editId="73E24BF5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01254A" w:rsidRPr="00DC1D4F" w:rsidRDefault="002805AB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CCRP /</w:t>
      </w:r>
      <w:r w:rsidR="007126C8">
        <w:rPr>
          <w:rFonts w:ascii="Trebuchet MS" w:eastAsia="Calibri" w:hAnsi="Trebuchet MS" w:cs="Times New Roman"/>
        </w:rPr>
        <w:t>11.03</w:t>
      </w:r>
      <w:r w:rsidR="004F44F0">
        <w:rPr>
          <w:rFonts w:ascii="Trebuchet MS" w:eastAsia="Calibri" w:hAnsi="Trebuchet MS" w:cs="Times New Roman"/>
        </w:rPr>
        <w:t>.2022</w:t>
      </w:r>
    </w:p>
    <w:p w:rsidR="00DC1D4F" w:rsidRDefault="00DC1D4F" w:rsidP="006E3EA3">
      <w:pPr>
        <w:jc w:val="both"/>
        <w:rPr>
          <w:rFonts w:ascii="Trebuchet MS" w:eastAsia="Calibri" w:hAnsi="Trebuchet MS" w:cs="Times New Roman"/>
        </w:rPr>
      </w:pPr>
      <w:r w:rsidRPr="006E3EA3">
        <w:rPr>
          <w:rFonts w:ascii="Trebuchet MS" w:eastAsia="Calibri" w:hAnsi="Trebuchet MS" w:cs="Times New Roman"/>
        </w:rPr>
        <w:t>COMUNICAT DE PRESĂ</w:t>
      </w:r>
    </w:p>
    <w:p w:rsidR="006E3EA3" w:rsidRPr="007C4C92" w:rsidRDefault="00DC1D4F" w:rsidP="006E3EA3">
      <w:pPr>
        <w:jc w:val="both"/>
        <w:rPr>
          <w:rFonts w:ascii="Trebuchet MS" w:eastAsia="Calibri" w:hAnsi="Trebuchet MS" w:cs="Times New Roman"/>
          <w:u w:val="single"/>
        </w:rPr>
      </w:pPr>
      <w:r w:rsidRPr="007C4C92">
        <w:rPr>
          <w:rFonts w:ascii="Trebuchet MS" w:eastAsia="Calibri" w:hAnsi="Trebuchet MS" w:cs="Times New Roman"/>
          <w:u w:val="single"/>
        </w:rPr>
        <w:t xml:space="preserve">Campania Naţională </w:t>
      </w:r>
      <w:r w:rsidR="006E3EA3" w:rsidRPr="007C4C92">
        <w:rPr>
          <w:rFonts w:ascii="Trebuchet MS" w:eastAsia="Calibri" w:hAnsi="Trebuchet MS" w:cs="Times New Roman"/>
          <w:u w:val="single"/>
        </w:rPr>
        <w:t>de verificare a modului în care sunt respectate cerințele minime pentru îmbunătățirea securității și protecția sănătății lucrătorilor, precum şi verificarea modului de respectare a prevederilor legale privind încheierea, modificarea, suspendarea și executarea contractelor individuale de muncă de către angajatorii care îşi desfăşoară activități în stațiile de distribuție a carburanților auto cod CAEN-4730</w:t>
      </w:r>
    </w:p>
    <w:p w:rsidR="00153575" w:rsidRPr="00153575" w:rsidRDefault="00153575" w:rsidP="007C4C92">
      <w:pPr>
        <w:jc w:val="both"/>
        <w:rPr>
          <w:rFonts w:ascii="Trebuchet MS" w:eastAsia="Calibri" w:hAnsi="Trebuchet MS" w:cs="Times New Roman"/>
        </w:rPr>
      </w:pPr>
      <w:r w:rsidRPr="00153575">
        <w:rPr>
          <w:rFonts w:ascii="Trebuchet MS" w:eastAsia="Calibri" w:hAnsi="Trebuchet MS" w:cs="Times New Roman"/>
        </w:rPr>
        <w:t xml:space="preserve">Campania națională este coordonată de inspectorul general de stat, </w:t>
      </w:r>
      <w:proofErr w:type="spellStart"/>
      <w:r w:rsidRPr="00153575">
        <w:rPr>
          <w:rFonts w:ascii="Trebuchet MS" w:eastAsia="Calibri" w:hAnsi="Trebuchet MS" w:cs="Times New Roman"/>
        </w:rPr>
        <w:t>Dantes</w:t>
      </w:r>
      <w:proofErr w:type="spellEnd"/>
      <w:r w:rsidRPr="00153575">
        <w:rPr>
          <w:rFonts w:ascii="Trebuchet MS" w:eastAsia="Calibri" w:hAnsi="Trebuchet MS" w:cs="Times New Roman"/>
        </w:rPr>
        <w:t xml:space="preserve"> Nicolae BRATU,</w:t>
      </w:r>
      <w:r w:rsidRPr="00153575">
        <w:rPr>
          <w:rFonts w:ascii="Trebuchet MS" w:eastAsia="Calibri" w:hAnsi="Trebuchet MS" w:cs="Times New Roman"/>
        </w:rPr>
        <w:br/>
        <w:t xml:space="preserve">se </w:t>
      </w:r>
      <w:r>
        <w:rPr>
          <w:rFonts w:ascii="Trebuchet MS" w:eastAsia="Calibri" w:hAnsi="Trebuchet MS" w:cs="Times New Roman"/>
        </w:rPr>
        <w:t>desfășoară</w:t>
      </w:r>
      <w:r w:rsidRPr="00153575">
        <w:rPr>
          <w:rFonts w:ascii="Trebuchet MS" w:eastAsia="Calibri" w:hAnsi="Trebuchet MS" w:cs="Times New Roman"/>
        </w:rPr>
        <w:t xml:space="preserve"> în perioada 10 – 16 martie 2022, în toate județele și vizează toate tipurile de</w:t>
      </w:r>
      <w:r w:rsidRPr="00153575">
        <w:rPr>
          <w:rFonts w:ascii="Trebuchet MS" w:eastAsia="Calibri" w:hAnsi="Trebuchet MS" w:cs="Times New Roman"/>
        </w:rPr>
        <w:br/>
        <w:t>întreprinderi (mici, mijlocii şi mari, cu capital de stat, privat şi mixt), care efectuează</w:t>
      </w:r>
      <w:r w:rsidRPr="00153575">
        <w:rPr>
          <w:rFonts w:ascii="Trebuchet MS" w:eastAsia="Calibri" w:hAnsi="Trebuchet MS" w:cs="Times New Roman"/>
        </w:rPr>
        <w:br/>
        <w:t>activităţi de distribuţie a carburanţilor pentru autovehicule, cod CAEN 4730.</w:t>
      </w:r>
    </w:p>
    <w:p w:rsidR="007C4C92" w:rsidRDefault="006E3EA3" w:rsidP="007C4C92">
      <w:pPr>
        <w:jc w:val="both"/>
        <w:rPr>
          <w:rFonts w:ascii="Trebuchet MS" w:eastAsia="Calibri" w:hAnsi="Trebuchet MS" w:cs="Times New Roman"/>
          <w:b/>
        </w:rPr>
      </w:pPr>
      <w:r w:rsidRPr="007C4C92">
        <w:rPr>
          <w:rFonts w:ascii="Trebuchet MS" w:eastAsia="Calibri" w:hAnsi="Trebuchet MS" w:cs="Times New Roman"/>
          <w:u w:val="single"/>
        </w:rPr>
        <w:t>Obiectivele Campaniei</w:t>
      </w:r>
    </w:p>
    <w:p w:rsidR="007C4C92" w:rsidRDefault="007C4C92" w:rsidP="007C4C92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Identificarea</w:t>
      </w:r>
      <w:r>
        <w:rPr>
          <w:rFonts w:ascii="Trebuchet MS" w:eastAsia="Calibri" w:hAnsi="Trebuchet MS" w:cs="Times New Roman"/>
        </w:rPr>
        <w:t xml:space="preserve"> angajatorilor care nu respectă prevederile legale care reglementează relațiile de muncă și luarea măsurilor care se impun pentru determinarea acestora să se conformeze dispozițiilor legale în materie.</w:t>
      </w:r>
    </w:p>
    <w:p w:rsidR="007C4C92" w:rsidRPr="004235DA" w:rsidRDefault="007C4C92" w:rsidP="007C4C92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Eliminarea neconformităților constatate</w:t>
      </w:r>
      <w:r>
        <w:rPr>
          <w:rFonts w:ascii="Trebuchet MS" w:eastAsia="Calibri" w:hAnsi="Trebuchet MS" w:cs="Times New Roman"/>
        </w:rPr>
        <w:t>,</w:t>
      </w:r>
      <w:r w:rsidRPr="004235DA">
        <w:rPr>
          <w:rFonts w:ascii="Trebuchet MS" w:eastAsia="Calibri" w:hAnsi="Trebuchet MS" w:cs="Times New Roman"/>
        </w:rPr>
        <w:t xml:space="preserve"> prin dispunerea de măsuri obligatorii </w:t>
      </w:r>
      <w:r>
        <w:rPr>
          <w:rFonts w:ascii="Trebuchet MS" w:eastAsia="Calibri" w:hAnsi="Trebuchet MS" w:cs="Times New Roman"/>
        </w:rPr>
        <w:t>pentru remedierea neconformităților și aplicarea sancțiunilor contravenționale corespunzătoare.</w:t>
      </w:r>
    </w:p>
    <w:p w:rsidR="007C4C92" w:rsidRDefault="007C4C92" w:rsidP="007C4C92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 xml:space="preserve">* Creşterea gradului de conştientizare a angajatorilor şi a </w:t>
      </w:r>
      <w:r>
        <w:rPr>
          <w:rFonts w:ascii="Trebuchet MS" w:eastAsia="Calibri" w:hAnsi="Trebuchet MS" w:cs="Times New Roman"/>
        </w:rPr>
        <w:t>lucrătorilor</w:t>
      </w:r>
      <w:r w:rsidRPr="004235DA">
        <w:rPr>
          <w:rFonts w:ascii="Trebuchet MS" w:eastAsia="Calibri" w:hAnsi="Trebuchet MS" w:cs="Times New Roman"/>
        </w:rPr>
        <w:t xml:space="preserve"> în ceea ce priveşte necesitatea respectării prevederilor legale în domeniul relaţiilor de muncă.</w:t>
      </w:r>
    </w:p>
    <w:p w:rsidR="00194673" w:rsidRDefault="00194673" w:rsidP="00194673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Diminuarea consecinţelor sociale şi economice negative care derivă din nerespectarea de către angajatorii</w:t>
      </w:r>
      <w:r>
        <w:rPr>
          <w:rFonts w:ascii="Trebuchet MS" w:eastAsia="Calibri" w:hAnsi="Trebuchet MS" w:cs="Times New Roman"/>
        </w:rPr>
        <w:t xml:space="preserve"> </w:t>
      </w:r>
      <w:r w:rsidRPr="004235DA">
        <w:rPr>
          <w:rFonts w:ascii="Trebuchet MS" w:eastAsia="Calibri" w:hAnsi="Trebuchet MS" w:cs="Times New Roman"/>
        </w:rPr>
        <w:t xml:space="preserve">a prevederilor legale </w:t>
      </w:r>
      <w:r>
        <w:rPr>
          <w:rFonts w:ascii="Trebuchet MS" w:eastAsia="Calibri" w:hAnsi="Trebuchet MS" w:cs="Times New Roman"/>
        </w:rPr>
        <w:t xml:space="preserve">de către angajatorii care efectuează activități de distribuție a </w:t>
      </w:r>
      <w:proofErr w:type="spellStart"/>
      <w:r>
        <w:rPr>
          <w:rFonts w:ascii="Trebuchet MS" w:eastAsia="Calibri" w:hAnsi="Trebuchet MS" w:cs="Times New Roman"/>
        </w:rPr>
        <w:t>carburantilor</w:t>
      </w:r>
      <w:proofErr w:type="spellEnd"/>
      <w:r>
        <w:rPr>
          <w:rFonts w:ascii="Trebuchet MS" w:eastAsia="Calibri" w:hAnsi="Trebuchet MS" w:cs="Times New Roman"/>
        </w:rPr>
        <w:t xml:space="preserve"> auto.</w:t>
      </w:r>
    </w:p>
    <w:p w:rsidR="00194673" w:rsidRPr="004235DA" w:rsidRDefault="00194673" w:rsidP="00194673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 xml:space="preserve">* Creşterea gradului de conştientizare a angajatorilor şi a </w:t>
      </w:r>
      <w:r>
        <w:rPr>
          <w:rFonts w:ascii="Trebuchet MS" w:eastAsia="Calibri" w:hAnsi="Trebuchet MS" w:cs="Times New Roman"/>
        </w:rPr>
        <w:t>lucrătorilor</w:t>
      </w:r>
      <w:r w:rsidRPr="004235DA">
        <w:rPr>
          <w:rFonts w:ascii="Trebuchet MS" w:eastAsia="Calibri" w:hAnsi="Trebuchet MS" w:cs="Times New Roman"/>
        </w:rPr>
        <w:t xml:space="preserve"> în ceea ce priveşte necesitatea respectării prevederilor legale </w:t>
      </w:r>
      <w:r>
        <w:rPr>
          <w:rFonts w:ascii="Trebuchet MS" w:eastAsia="Calibri" w:hAnsi="Trebuchet MS" w:cs="Times New Roman"/>
        </w:rPr>
        <w:t>referitoare la sănătatea și securitatea în muncă în societățile comerciale din domeniul de activitate sus-menționat.</w:t>
      </w:r>
    </w:p>
    <w:p w:rsidR="00194673" w:rsidRDefault="00194673" w:rsidP="00194673">
      <w:pPr>
        <w:jc w:val="both"/>
        <w:rPr>
          <w:rFonts w:ascii="Trebuchet MS" w:eastAsia="Calibri" w:hAnsi="Trebuchet MS" w:cs="Times New Roman"/>
        </w:rPr>
      </w:pPr>
      <w:r w:rsidRPr="004235DA">
        <w:rPr>
          <w:rFonts w:ascii="Trebuchet MS" w:eastAsia="Calibri" w:hAnsi="Trebuchet MS" w:cs="Times New Roman"/>
        </w:rPr>
        <w:t>* Eliminarea neconformităților constatate</w:t>
      </w:r>
      <w:r>
        <w:rPr>
          <w:rFonts w:ascii="Trebuchet MS" w:eastAsia="Calibri" w:hAnsi="Trebuchet MS" w:cs="Times New Roman"/>
        </w:rPr>
        <w:t>,în domeniul securității și sănătății în muncă în activitățile specifice ale societăților comerciale din domeniul de activitate vizat de acțiune.</w:t>
      </w:r>
    </w:p>
    <w:p w:rsidR="007C4C92" w:rsidRPr="00DC1D4F" w:rsidRDefault="007C4C92" w:rsidP="007C4C92">
      <w:pPr>
        <w:jc w:val="both"/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Grupul ţintă</w:t>
      </w:r>
    </w:p>
    <w:p w:rsidR="00A6495D" w:rsidRPr="006E3EA3" w:rsidRDefault="007C4C92" w:rsidP="00A6495D">
      <w:pPr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</w:rPr>
        <w:t>*</w:t>
      </w:r>
      <w:r w:rsidR="00A6495D" w:rsidRPr="00A6495D">
        <w:rPr>
          <w:rFonts w:ascii="Trebuchet MS" w:eastAsia="Calibri" w:hAnsi="Trebuchet MS" w:cs="Times New Roman"/>
        </w:rPr>
        <w:t xml:space="preserve"> </w:t>
      </w:r>
      <w:r w:rsidR="00A6495D">
        <w:rPr>
          <w:rFonts w:ascii="Trebuchet MS" w:eastAsia="Calibri" w:hAnsi="Trebuchet MS" w:cs="Times New Roman"/>
        </w:rPr>
        <w:t>Î</w:t>
      </w:r>
      <w:r w:rsidR="00A6495D" w:rsidRPr="006E3EA3">
        <w:rPr>
          <w:rFonts w:ascii="Trebuchet MS" w:eastAsia="Calibri" w:hAnsi="Trebuchet MS" w:cs="Times New Roman"/>
        </w:rPr>
        <w:t>ntreprinderi (mici, mijlocii şi mari, cu capital de stat, privat şi mixt), care efectuează activităţi de distribuţie a carburanţilor pentru autovehicule, cod CAEN 4730.</w:t>
      </w:r>
    </w:p>
    <w:p w:rsidR="00872349" w:rsidRDefault="00872349" w:rsidP="006E3EA3">
      <w:pPr>
        <w:jc w:val="both"/>
        <w:rPr>
          <w:rFonts w:ascii="Trebuchet MS" w:eastAsia="Calibri" w:hAnsi="Trebuchet MS" w:cs="Times New Roman"/>
        </w:rPr>
      </w:pPr>
    </w:p>
    <w:p w:rsidR="00872349" w:rsidRDefault="00872349" w:rsidP="006E3EA3">
      <w:pPr>
        <w:jc w:val="both"/>
        <w:rPr>
          <w:rFonts w:ascii="Trebuchet MS" w:eastAsia="Calibri" w:hAnsi="Trebuchet MS" w:cs="Times New Roman"/>
        </w:rPr>
      </w:pPr>
    </w:p>
    <w:p w:rsidR="004D787C" w:rsidRPr="004D787C" w:rsidRDefault="004D787C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ITM Suceava consideră oportună declanșarea unor </w:t>
      </w:r>
      <w:r w:rsidRPr="004D787C">
        <w:rPr>
          <w:rFonts w:ascii="Trebuchet MS" w:eastAsia="Calibri" w:hAnsi="Trebuchet MS" w:cs="Times New Roman"/>
        </w:rPr>
        <w:t>acţiuni</w:t>
      </w:r>
      <w:r>
        <w:rPr>
          <w:rFonts w:ascii="Trebuchet MS" w:eastAsia="Calibri" w:hAnsi="Trebuchet MS" w:cs="Times New Roman"/>
        </w:rPr>
        <w:t xml:space="preserve"> </w:t>
      </w:r>
      <w:r w:rsidRPr="004D787C">
        <w:rPr>
          <w:rFonts w:ascii="Trebuchet MS" w:eastAsia="Calibri" w:hAnsi="Trebuchet MS" w:cs="Times New Roman"/>
        </w:rPr>
        <w:t>de control la angajatorii care îşi</w:t>
      </w:r>
      <w:r w:rsidRPr="004D787C">
        <w:rPr>
          <w:rFonts w:ascii="Trebuchet MS" w:eastAsia="Calibri" w:hAnsi="Trebuchet MS" w:cs="Times New Roman"/>
        </w:rPr>
        <w:br/>
        <w:t>desfăşoară activități în stațiile de distribuție a carburanților auto cod CAEN-4730 în vederea</w:t>
      </w:r>
      <w:r w:rsidRPr="004D787C">
        <w:rPr>
          <w:rFonts w:ascii="Trebuchet MS" w:eastAsia="Calibri" w:hAnsi="Trebuchet MS" w:cs="Times New Roman"/>
        </w:rPr>
        <w:br/>
        <w:t xml:space="preserve">identificării cazurilor de încălcare a prevederilor legale care reglementează </w:t>
      </w:r>
      <w:r w:rsidRPr="002E4AAD">
        <w:rPr>
          <w:rFonts w:ascii="Trebuchet MS" w:eastAsia="Calibri" w:hAnsi="Trebuchet MS" w:cs="Times New Roman"/>
          <w:u w:val="single"/>
        </w:rPr>
        <w:t>relațiile de</w:t>
      </w:r>
      <w:r w:rsidRPr="002E4AAD">
        <w:rPr>
          <w:rFonts w:ascii="Trebuchet MS" w:eastAsia="Calibri" w:hAnsi="Trebuchet MS" w:cs="Times New Roman"/>
          <w:u w:val="single"/>
        </w:rPr>
        <w:br/>
        <w:t>muncă cu privire la</w:t>
      </w:r>
      <w:r w:rsidRPr="004D787C">
        <w:rPr>
          <w:rFonts w:ascii="Trebuchet MS" w:eastAsia="Calibri" w:hAnsi="Trebuchet MS" w:cs="Times New Roman"/>
        </w:rPr>
        <w:t>:</w:t>
      </w:r>
    </w:p>
    <w:p w:rsidR="00536BE7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angajarea personalului (contracte individuale de muncă cu normă întreagă, contracte</w:t>
      </w:r>
    </w:p>
    <w:p w:rsidR="006E3EA3" w:rsidRPr="004D787C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>individuale de muncă cu timp parțial etc.);</w:t>
      </w:r>
    </w:p>
    <w:p w:rsidR="00536BE7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transmiterea, în termenul legal, a contractelor individuale de muncă în registrul</w:t>
      </w:r>
      <w:r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 xml:space="preserve">general de 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evidență a salariaților;</w:t>
      </w:r>
    </w:p>
    <w:p w:rsidR="006E3EA3" w:rsidRPr="004D787C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durata timpului de muncă şi munca suplimentară;</w:t>
      </w:r>
    </w:p>
    <w:p w:rsidR="006E3EA3" w:rsidRPr="004D787C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întocmirea evidenţei orelor de muncă prestate de salariați;</w:t>
      </w:r>
    </w:p>
    <w:p w:rsidR="006E3EA3" w:rsidRPr="004D787C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repausuri periodice( repausul săptămânal,sărbători legale);</w:t>
      </w:r>
    </w:p>
    <w:p w:rsidR="006E3EA3" w:rsidRPr="004D787C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munca de noapte;</w:t>
      </w:r>
    </w:p>
    <w:p w:rsidR="006E3EA3" w:rsidRPr="004D787C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acordarea drepturilor salariale;</w:t>
      </w:r>
    </w:p>
    <w:p w:rsidR="006E3EA3" w:rsidRPr="004D787C" w:rsidRDefault="00536BE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regulamentul intern/contract colectiv de muncă încheiat la nivel de unitate.</w:t>
      </w:r>
    </w:p>
    <w:p w:rsidR="002E4AAD" w:rsidRDefault="006E3EA3" w:rsidP="004D787C">
      <w:pPr>
        <w:jc w:val="both"/>
        <w:rPr>
          <w:rFonts w:ascii="Trebuchet MS" w:eastAsia="Calibri" w:hAnsi="Trebuchet MS" w:cs="Times New Roman"/>
        </w:rPr>
      </w:pPr>
      <w:r w:rsidRPr="002E4AAD">
        <w:rPr>
          <w:rFonts w:ascii="Trebuchet MS" w:eastAsia="Calibri" w:hAnsi="Trebuchet MS" w:cs="Times New Roman"/>
          <w:u w:val="single"/>
        </w:rPr>
        <w:t xml:space="preserve">În domeniul </w:t>
      </w:r>
      <w:r w:rsidR="002E4AAD" w:rsidRPr="002E4AAD">
        <w:rPr>
          <w:rFonts w:ascii="Trebuchet MS" w:eastAsia="Calibri" w:hAnsi="Trebuchet MS" w:cs="Times New Roman"/>
          <w:u w:val="single"/>
        </w:rPr>
        <w:t>securităţii şi sănătăţii în</w:t>
      </w:r>
      <w:r w:rsidR="002E4AAD" w:rsidRPr="002E4AAD">
        <w:rPr>
          <w:rFonts w:ascii="Trebuchet MS" w:eastAsia="Calibri" w:hAnsi="Trebuchet MS" w:cs="Times New Roman"/>
          <w:u w:val="single"/>
        </w:rPr>
        <w:t xml:space="preserve"> </w:t>
      </w:r>
      <w:r w:rsidR="002E4AAD" w:rsidRPr="002E4AAD">
        <w:rPr>
          <w:rFonts w:ascii="Trebuchet MS" w:eastAsia="Calibri" w:hAnsi="Trebuchet MS" w:cs="Times New Roman"/>
          <w:u w:val="single"/>
        </w:rPr>
        <w:t>muncă</w:t>
      </w:r>
      <w:r w:rsidRPr="004D787C">
        <w:rPr>
          <w:rFonts w:ascii="Trebuchet MS" w:eastAsia="Calibri" w:hAnsi="Trebuchet MS" w:cs="Times New Roman"/>
        </w:rPr>
        <w:t xml:space="preserve">, efectuarea controalelor </w:t>
      </w:r>
      <w:r w:rsidR="004D787C" w:rsidRPr="004D787C">
        <w:rPr>
          <w:rFonts w:ascii="Trebuchet MS" w:eastAsia="Calibri" w:hAnsi="Trebuchet MS" w:cs="Times New Roman"/>
        </w:rPr>
        <w:t>va urmări</w:t>
      </w:r>
      <w:r w:rsidRPr="004D787C">
        <w:rPr>
          <w:rFonts w:ascii="Trebuchet MS" w:eastAsia="Calibri" w:hAnsi="Trebuchet MS" w:cs="Times New Roman"/>
        </w:rPr>
        <w:t xml:space="preserve"> verificarea </w:t>
      </w:r>
    </w:p>
    <w:p w:rsidR="006E3EA3" w:rsidRPr="004D787C" w:rsidRDefault="006E3EA3" w:rsidP="004D787C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 xml:space="preserve">tuturor cerințelor legislative în </w:t>
      </w:r>
      <w:r w:rsidR="002E4AAD">
        <w:rPr>
          <w:rFonts w:ascii="Trebuchet MS" w:eastAsia="Calibri" w:hAnsi="Trebuchet MS" w:cs="Times New Roman"/>
        </w:rPr>
        <w:t>d</w:t>
      </w:r>
      <w:r w:rsidRPr="004D787C">
        <w:rPr>
          <w:rFonts w:ascii="Trebuchet MS" w:eastAsia="Calibri" w:hAnsi="Trebuchet MS" w:cs="Times New Roman"/>
        </w:rPr>
        <w:t>omeniu, dintre care amintim:</w:t>
      </w: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2E4AAD"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>deţinerea autorizaţiei de funcţionare din punct de vedere al securităţii şi sănătăţii în</w:t>
      </w:r>
      <w:r w:rsidR="002E4AAD"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 xml:space="preserve">muncă 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pentru toate activităţile desfăşurate;</w:t>
      </w: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evaluarea riscurilor specifice, luând în considerare riscurile generate de atmosferele</w:t>
      </w:r>
      <w:r w:rsidR="002E4AAD">
        <w:rPr>
          <w:rFonts w:ascii="Trebuchet MS" w:eastAsia="Calibri" w:hAnsi="Trebuchet MS" w:cs="Times New Roman"/>
        </w:rPr>
        <w:t xml:space="preserve"> 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explozive;</w:t>
      </w: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întocmirea planului de prevenire şi protecţie, în baza evaluării riscurilor, inclusiv</w:t>
      </w:r>
      <w:r w:rsidR="002E4AAD"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>stabilirea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priorităţii măsurilor pentru zonele cu risc ridicat şi specific;</w:t>
      </w: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>evidenţierea zonelor cu risc ridicat şi specific, stabilite în urma evaluării riscurilor de</w:t>
      </w:r>
      <w:r w:rsidR="002E4AAD">
        <w:rPr>
          <w:rFonts w:ascii="Trebuchet MS" w:eastAsia="Calibri" w:hAnsi="Trebuchet MS" w:cs="Times New Roman"/>
        </w:rPr>
        <w:t xml:space="preserve"> 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accidentare şi îmbolnăvire profesională;</w:t>
      </w: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existența instrucţiunilor scrise emise de angajator, privind folosirea surselor de foc</w:t>
      </w:r>
      <w:r w:rsidR="002E4AAD"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 xml:space="preserve">deschis </w:t>
      </w:r>
    </w:p>
    <w:p w:rsidR="006E3EA3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și fumatul la locurile de muncă;</w:t>
      </w:r>
    </w:p>
    <w:p w:rsidR="006E3EA3" w:rsidRPr="004D787C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asigurarea, de către angajator, a instruirii adecvate în domeniul SSM, cu precădere a</w:t>
      </w:r>
    </w:p>
    <w:p w:rsidR="006E3EA3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instruirii cu privire la protecţia împotriva exploziilor;</w:t>
      </w:r>
    </w:p>
    <w:p w:rsidR="002E4AAD" w:rsidRDefault="002E4AAD" w:rsidP="006E3EA3">
      <w:pPr>
        <w:jc w:val="both"/>
        <w:rPr>
          <w:rFonts w:ascii="Trebuchet MS" w:eastAsia="Calibri" w:hAnsi="Trebuchet MS" w:cs="Times New Roman"/>
        </w:rPr>
      </w:pP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lastRenderedPageBreak/>
        <w:t>*</w:t>
      </w:r>
      <w:r w:rsidR="006E3EA3" w:rsidRPr="004D787C">
        <w:rPr>
          <w:rFonts w:ascii="Trebuchet MS" w:eastAsia="Calibri" w:hAnsi="Trebuchet MS" w:cs="Times New Roman"/>
        </w:rPr>
        <w:t xml:space="preserve"> asigurarea echipamentul individual de protecţie (din materiale care nu produc</w:t>
      </w:r>
      <w:r w:rsidR="002E4AAD"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 xml:space="preserve">descărcări 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electrostatice, ce pot aprinde atmosferele explozive);</w:t>
      </w: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asigurarea semnalizării de securitate şi sănătate la locul de muncă, inclusiv pentru</w:t>
      </w:r>
      <w:r w:rsidR="002E4AAD"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 xml:space="preserve">locurile 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unde pot ap</w:t>
      </w:r>
      <w:r w:rsidR="00C3070A">
        <w:rPr>
          <w:rFonts w:ascii="Trebuchet MS" w:eastAsia="Calibri" w:hAnsi="Trebuchet MS" w:cs="Times New Roman"/>
        </w:rPr>
        <w:t>ă</w:t>
      </w:r>
      <w:bookmarkStart w:id="0" w:name="_GoBack"/>
      <w:bookmarkEnd w:id="0"/>
      <w:r w:rsidRPr="004D787C">
        <w:rPr>
          <w:rFonts w:ascii="Trebuchet MS" w:eastAsia="Calibri" w:hAnsi="Trebuchet MS" w:cs="Times New Roman"/>
        </w:rPr>
        <w:t>rea atmosfere explozive;</w:t>
      </w:r>
    </w:p>
    <w:p w:rsidR="002E4AAD" w:rsidRDefault="00B908C7" w:rsidP="006E3EA3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*</w:t>
      </w:r>
      <w:r w:rsidR="006E3EA3" w:rsidRPr="004D787C">
        <w:rPr>
          <w:rFonts w:ascii="Trebuchet MS" w:eastAsia="Calibri" w:hAnsi="Trebuchet MS" w:cs="Times New Roman"/>
        </w:rPr>
        <w:t xml:space="preserve"> respectarea interdicției de depozitare de materiale combustibile sau incombustibile</w:t>
      </w:r>
      <w:r w:rsidR="002E4AAD">
        <w:rPr>
          <w:rFonts w:ascii="Trebuchet MS" w:eastAsia="Calibri" w:hAnsi="Trebuchet MS" w:cs="Times New Roman"/>
        </w:rPr>
        <w:t xml:space="preserve"> </w:t>
      </w:r>
      <w:r w:rsidR="006E3EA3" w:rsidRPr="004D787C">
        <w:rPr>
          <w:rFonts w:ascii="Trebuchet MS" w:eastAsia="Calibri" w:hAnsi="Trebuchet MS" w:cs="Times New Roman"/>
        </w:rPr>
        <w:t xml:space="preserve">pe o </w:t>
      </w:r>
    </w:p>
    <w:p w:rsidR="006E3EA3" w:rsidRPr="004D787C" w:rsidRDefault="006E3EA3" w:rsidP="006E3EA3">
      <w:pPr>
        <w:jc w:val="both"/>
        <w:rPr>
          <w:rFonts w:ascii="Trebuchet MS" w:eastAsia="Calibri" w:hAnsi="Trebuchet MS" w:cs="Times New Roman"/>
        </w:rPr>
      </w:pPr>
      <w:r w:rsidRPr="004D787C">
        <w:rPr>
          <w:rFonts w:ascii="Trebuchet MS" w:eastAsia="Calibri" w:hAnsi="Trebuchet MS" w:cs="Times New Roman"/>
        </w:rPr>
        <w:t>distanță de 3 m în jurul depozitelor de recipiente butelii.</w:t>
      </w:r>
    </w:p>
    <w:p w:rsidR="006C2158" w:rsidRDefault="006C2158" w:rsidP="004D787C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Totodată, </w:t>
      </w:r>
      <w:r w:rsidR="003D3634">
        <w:rPr>
          <w:rFonts w:ascii="Trebuchet MS" w:eastAsia="Calibri" w:hAnsi="Trebuchet MS" w:cs="Times New Roman"/>
        </w:rPr>
        <w:t xml:space="preserve">inspectorii de muncă </w:t>
      </w:r>
      <w:r>
        <w:rPr>
          <w:rFonts w:ascii="Trebuchet MS" w:eastAsia="Calibri" w:hAnsi="Trebuchet MS" w:cs="Times New Roman"/>
        </w:rPr>
        <w:t xml:space="preserve">vor urmări și modul în care au fost îndeplinite măsurile </w:t>
      </w:r>
    </w:p>
    <w:p w:rsidR="004D787C" w:rsidRDefault="006C2158" w:rsidP="004D787C">
      <w:pPr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dispuse cu ocazia controalelor anterioare, acolo unde este cazul.</w:t>
      </w:r>
    </w:p>
    <w:p w:rsidR="001E2B65" w:rsidRDefault="001E2B65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872349" w:rsidRPr="00DC1D4F" w:rsidRDefault="00872349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>Narcisa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12" w:rsidRDefault="00F15212" w:rsidP="00300128">
      <w:pPr>
        <w:spacing w:after="0" w:line="240" w:lineRule="auto"/>
      </w:pPr>
      <w:r>
        <w:separator/>
      </w:r>
    </w:p>
  </w:endnote>
  <w:endnote w:type="continuationSeparator" w:id="0">
    <w:p w:rsidR="00F15212" w:rsidRDefault="00F15212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F15212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12" w:rsidRDefault="00F15212" w:rsidP="00300128">
      <w:pPr>
        <w:spacing w:after="0" w:line="240" w:lineRule="auto"/>
      </w:pPr>
      <w:r>
        <w:separator/>
      </w:r>
    </w:p>
  </w:footnote>
  <w:footnote w:type="continuationSeparator" w:id="0">
    <w:p w:rsidR="00F15212" w:rsidRDefault="00F15212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68E"/>
    <w:multiLevelType w:val="hybridMultilevel"/>
    <w:tmpl w:val="BA8AF1B4"/>
    <w:lvl w:ilvl="0" w:tplc="3F80907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301C"/>
    <w:multiLevelType w:val="hybridMultilevel"/>
    <w:tmpl w:val="42D8C266"/>
    <w:lvl w:ilvl="0" w:tplc="664A998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D5C"/>
    <w:multiLevelType w:val="hybridMultilevel"/>
    <w:tmpl w:val="55505FD0"/>
    <w:lvl w:ilvl="0" w:tplc="27428922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0473301"/>
    <w:multiLevelType w:val="hybridMultilevel"/>
    <w:tmpl w:val="A564569E"/>
    <w:lvl w:ilvl="0" w:tplc="4802FE3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5ED2"/>
    <w:rsid w:val="00010845"/>
    <w:rsid w:val="0001254A"/>
    <w:rsid w:val="00014987"/>
    <w:rsid w:val="0005051C"/>
    <w:rsid w:val="00050A6B"/>
    <w:rsid w:val="0006334E"/>
    <w:rsid w:val="000705D1"/>
    <w:rsid w:val="00074E7D"/>
    <w:rsid w:val="000818A0"/>
    <w:rsid w:val="0009173C"/>
    <w:rsid w:val="000928EE"/>
    <w:rsid w:val="000961E6"/>
    <w:rsid w:val="000A677C"/>
    <w:rsid w:val="000E6AE0"/>
    <w:rsid w:val="00107B31"/>
    <w:rsid w:val="00111414"/>
    <w:rsid w:val="00130DEE"/>
    <w:rsid w:val="00134248"/>
    <w:rsid w:val="0014790C"/>
    <w:rsid w:val="00153575"/>
    <w:rsid w:val="0015423D"/>
    <w:rsid w:val="001600A7"/>
    <w:rsid w:val="001740E7"/>
    <w:rsid w:val="001837FF"/>
    <w:rsid w:val="001871A9"/>
    <w:rsid w:val="00194673"/>
    <w:rsid w:val="001B50A1"/>
    <w:rsid w:val="001C239F"/>
    <w:rsid w:val="001E2B65"/>
    <w:rsid w:val="001E2D88"/>
    <w:rsid w:val="001E4E41"/>
    <w:rsid w:val="001F3479"/>
    <w:rsid w:val="001F7200"/>
    <w:rsid w:val="00211C3A"/>
    <w:rsid w:val="002165B1"/>
    <w:rsid w:val="002249AF"/>
    <w:rsid w:val="0022698D"/>
    <w:rsid w:val="002433A5"/>
    <w:rsid w:val="002435B1"/>
    <w:rsid w:val="0025192C"/>
    <w:rsid w:val="002542A1"/>
    <w:rsid w:val="00255373"/>
    <w:rsid w:val="00271C0A"/>
    <w:rsid w:val="002805AB"/>
    <w:rsid w:val="002B1D29"/>
    <w:rsid w:val="002C368C"/>
    <w:rsid w:val="002D6BF3"/>
    <w:rsid w:val="002E4AAD"/>
    <w:rsid w:val="002E7318"/>
    <w:rsid w:val="002F54BF"/>
    <w:rsid w:val="002F62DA"/>
    <w:rsid w:val="00300128"/>
    <w:rsid w:val="003119C7"/>
    <w:rsid w:val="00335CE5"/>
    <w:rsid w:val="003372E1"/>
    <w:rsid w:val="003505DC"/>
    <w:rsid w:val="00354CD4"/>
    <w:rsid w:val="00355226"/>
    <w:rsid w:val="00357CA0"/>
    <w:rsid w:val="00365AA7"/>
    <w:rsid w:val="003730C1"/>
    <w:rsid w:val="003866A7"/>
    <w:rsid w:val="003A08A4"/>
    <w:rsid w:val="003A547D"/>
    <w:rsid w:val="003B557F"/>
    <w:rsid w:val="003B6C82"/>
    <w:rsid w:val="003C1613"/>
    <w:rsid w:val="003D3634"/>
    <w:rsid w:val="003D509F"/>
    <w:rsid w:val="003E08A9"/>
    <w:rsid w:val="003E2699"/>
    <w:rsid w:val="003F1915"/>
    <w:rsid w:val="003F1FAA"/>
    <w:rsid w:val="003F2783"/>
    <w:rsid w:val="003F54D1"/>
    <w:rsid w:val="004009F4"/>
    <w:rsid w:val="00413FD6"/>
    <w:rsid w:val="00421A1A"/>
    <w:rsid w:val="004235DA"/>
    <w:rsid w:val="004404AA"/>
    <w:rsid w:val="00445A37"/>
    <w:rsid w:val="00446383"/>
    <w:rsid w:val="004509DC"/>
    <w:rsid w:val="00450B31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D787C"/>
    <w:rsid w:val="004E03EF"/>
    <w:rsid w:val="004F44F0"/>
    <w:rsid w:val="00502ED7"/>
    <w:rsid w:val="00504AC7"/>
    <w:rsid w:val="00525919"/>
    <w:rsid w:val="00534F22"/>
    <w:rsid w:val="00536BE7"/>
    <w:rsid w:val="00546A73"/>
    <w:rsid w:val="00580624"/>
    <w:rsid w:val="00585744"/>
    <w:rsid w:val="0058584A"/>
    <w:rsid w:val="005916CA"/>
    <w:rsid w:val="005A0667"/>
    <w:rsid w:val="005A1E70"/>
    <w:rsid w:val="005A363E"/>
    <w:rsid w:val="005B1A4B"/>
    <w:rsid w:val="005B506C"/>
    <w:rsid w:val="005C176C"/>
    <w:rsid w:val="005C38CC"/>
    <w:rsid w:val="005E5F39"/>
    <w:rsid w:val="005F2262"/>
    <w:rsid w:val="00631149"/>
    <w:rsid w:val="00650288"/>
    <w:rsid w:val="00667356"/>
    <w:rsid w:val="006705DE"/>
    <w:rsid w:val="00672B91"/>
    <w:rsid w:val="0067629A"/>
    <w:rsid w:val="00677EA0"/>
    <w:rsid w:val="0068326D"/>
    <w:rsid w:val="00686099"/>
    <w:rsid w:val="00691084"/>
    <w:rsid w:val="00691D34"/>
    <w:rsid w:val="00693FD1"/>
    <w:rsid w:val="006A44A2"/>
    <w:rsid w:val="006B0D35"/>
    <w:rsid w:val="006B6187"/>
    <w:rsid w:val="006C012D"/>
    <w:rsid w:val="006C2158"/>
    <w:rsid w:val="006E3EA3"/>
    <w:rsid w:val="006E5ABD"/>
    <w:rsid w:val="00701F4B"/>
    <w:rsid w:val="00702D8C"/>
    <w:rsid w:val="0070617F"/>
    <w:rsid w:val="0070642C"/>
    <w:rsid w:val="00710615"/>
    <w:rsid w:val="007126C8"/>
    <w:rsid w:val="00727806"/>
    <w:rsid w:val="00735F29"/>
    <w:rsid w:val="0075521C"/>
    <w:rsid w:val="00756F1F"/>
    <w:rsid w:val="00767A2E"/>
    <w:rsid w:val="00774D0E"/>
    <w:rsid w:val="00774F4E"/>
    <w:rsid w:val="007770C8"/>
    <w:rsid w:val="0079203D"/>
    <w:rsid w:val="007B642E"/>
    <w:rsid w:val="007C4240"/>
    <w:rsid w:val="007C4C92"/>
    <w:rsid w:val="007D019B"/>
    <w:rsid w:val="007D02D9"/>
    <w:rsid w:val="007E45F9"/>
    <w:rsid w:val="007E7650"/>
    <w:rsid w:val="00800FF1"/>
    <w:rsid w:val="00801D0B"/>
    <w:rsid w:val="00805A43"/>
    <w:rsid w:val="00816E82"/>
    <w:rsid w:val="0081729A"/>
    <w:rsid w:val="00817A24"/>
    <w:rsid w:val="00825488"/>
    <w:rsid w:val="00827E0D"/>
    <w:rsid w:val="00830DCE"/>
    <w:rsid w:val="008321D9"/>
    <w:rsid w:val="00835785"/>
    <w:rsid w:val="00836F75"/>
    <w:rsid w:val="008468D1"/>
    <w:rsid w:val="00854F3E"/>
    <w:rsid w:val="00867756"/>
    <w:rsid w:val="00872349"/>
    <w:rsid w:val="00887E8B"/>
    <w:rsid w:val="00894FD4"/>
    <w:rsid w:val="008A1C7F"/>
    <w:rsid w:val="008A38E2"/>
    <w:rsid w:val="008B4302"/>
    <w:rsid w:val="008D3E79"/>
    <w:rsid w:val="008F2DBC"/>
    <w:rsid w:val="00900AAD"/>
    <w:rsid w:val="009050EE"/>
    <w:rsid w:val="00906897"/>
    <w:rsid w:val="00910A13"/>
    <w:rsid w:val="009215AB"/>
    <w:rsid w:val="00952C50"/>
    <w:rsid w:val="009679B2"/>
    <w:rsid w:val="00980D68"/>
    <w:rsid w:val="009853AE"/>
    <w:rsid w:val="00997AB3"/>
    <w:rsid w:val="009A5B20"/>
    <w:rsid w:val="009A5E76"/>
    <w:rsid w:val="009B6626"/>
    <w:rsid w:val="009B74B4"/>
    <w:rsid w:val="009C2F33"/>
    <w:rsid w:val="009D2671"/>
    <w:rsid w:val="009D3246"/>
    <w:rsid w:val="009D3BF3"/>
    <w:rsid w:val="009E4069"/>
    <w:rsid w:val="009E60F7"/>
    <w:rsid w:val="009F0D2D"/>
    <w:rsid w:val="009F1759"/>
    <w:rsid w:val="00A16754"/>
    <w:rsid w:val="00A2215E"/>
    <w:rsid w:val="00A224CC"/>
    <w:rsid w:val="00A6495D"/>
    <w:rsid w:val="00A666B8"/>
    <w:rsid w:val="00A7407C"/>
    <w:rsid w:val="00AB18AF"/>
    <w:rsid w:val="00AB1C8A"/>
    <w:rsid w:val="00AB63E9"/>
    <w:rsid w:val="00AF101F"/>
    <w:rsid w:val="00B01F29"/>
    <w:rsid w:val="00B14A99"/>
    <w:rsid w:val="00B2169F"/>
    <w:rsid w:val="00B21912"/>
    <w:rsid w:val="00B3023E"/>
    <w:rsid w:val="00B40E72"/>
    <w:rsid w:val="00B45EB7"/>
    <w:rsid w:val="00B51296"/>
    <w:rsid w:val="00B51DFA"/>
    <w:rsid w:val="00B74C76"/>
    <w:rsid w:val="00B8682C"/>
    <w:rsid w:val="00B908C7"/>
    <w:rsid w:val="00BA1192"/>
    <w:rsid w:val="00BD36FA"/>
    <w:rsid w:val="00BF157A"/>
    <w:rsid w:val="00BF1A9F"/>
    <w:rsid w:val="00C04330"/>
    <w:rsid w:val="00C05BCE"/>
    <w:rsid w:val="00C3070A"/>
    <w:rsid w:val="00C31E34"/>
    <w:rsid w:val="00C35E79"/>
    <w:rsid w:val="00C4580E"/>
    <w:rsid w:val="00C5182D"/>
    <w:rsid w:val="00C71228"/>
    <w:rsid w:val="00C803DE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756A2"/>
    <w:rsid w:val="00DA3A07"/>
    <w:rsid w:val="00DB5D6F"/>
    <w:rsid w:val="00DC1D4F"/>
    <w:rsid w:val="00DD012E"/>
    <w:rsid w:val="00DD3338"/>
    <w:rsid w:val="00DE2751"/>
    <w:rsid w:val="00DF333B"/>
    <w:rsid w:val="00E031C3"/>
    <w:rsid w:val="00E132B3"/>
    <w:rsid w:val="00E358B9"/>
    <w:rsid w:val="00E6697F"/>
    <w:rsid w:val="00E7642F"/>
    <w:rsid w:val="00E95848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15212"/>
    <w:rsid w:val="00F2355A"/>
    <w:rsid w:val="00F25E0B"/>
    <w:rsid w:val="00F40F1E"/>
    <w:rsid w:val="00F456DD"/>
    <w:rsid w:val="00F66DA9"/>
    <w:rsid w:val="00F70F01"/>
    <w:rsid w:val="00F720E8"/>
    <w:rsid w:val="00F8094A"/>
    <w:rsid w:val="00F814EB"/>
    <w:rsid w:val="00F8407D"/>
    <w:rsid w:val="00F946C2"/>
    <w:rsid w:val="00FA09E1"/>
    <w:rsid w:val="00FA274D"/>
    <w:rsid w:val="00FB4E63"/>
    <w:rsid w:val="00FB7D02"/>
    <w:rsid w:val="00FD6671"/>
    <w:rsid w:val="00FE0A7C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customStyle="1" w:styleId="markedcontent">
    <w:name w:val="markedcontent"/>
    <w:basedOn w:val="Fontdeparagrafimplicit"/>
    <w:rsid w:val="004D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customStyle="1" w:styleId="markedcontent">
    <w:name w:val="markedcontent"/>
    <w:basedOn w:val="Fontdeparagrafimplicit"/>
    <w:rsid w:val="004D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CD33-5B5A-42F4-8BEC-274C0DBB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726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22</cp:revision>
  <cp:lastPrinted>2022-03-11T11:45:00Z</cp:lastPrinted>
  <dcterms:created xsi:type="dcterms:W3CDTF">2022-02-28T13:12:00Z</dcterms:created>
  <dcterms:modified xsi:type="dcterms:W3CDTF">2022-03-11T12:21:00Z</dcterms:modified>
</cp:coreProperties>
</file>